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32064" w:rsidRPr="00332064" w:rsidRDefault="00332064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64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 38.04.02  Менеджмент</w:t>
      </w:r>
    </w:p>
    <w:p w:rsidR="00332064" w:rsidRDefault="00332064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"Риск-менеджмент, стратегическое и тактическое планирование организации"</w:t>
      </w:r>
    </w:p>
    <w:p w:rsidR="00626287" w:rsidRDefault="00626287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305402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F9766A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F9766A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332064" w:rsidRDefault="00332064" w:rsidP="003320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01 Теория систем и системный анализ (продвинутый уровень)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02 Лидерство и управление командой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03 Межкультурное взаимодействие в современном обществе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04 Организация добровольческой (волонтерской) деятельности и взаимодействие с социально ориентированными НКО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05 Практикум. Современные коммуникативные технологии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06 Современные теории и технологии развития личности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07 Проектный менеджмент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 Модуль "Общепрофессиональная подготовка"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08.01 Методология научного исследования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08.02 Аналитические методы и модели в экономике и управлении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08.03 Управленческая экономика: стратегический аспект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08.04 Организационно-экономическое проектирование на предприятии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08.05 Теория и практика экономического управления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08.06 Современные технологии разработки и принятия управленческих решений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08.07 Управление проектами. Управление продуктом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08.08 Современные стратегии и структуры управления инновациями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08.09 Моделирование бизнес-процессов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3206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332064">
        <w:rPr>
          <w:rFonts w:ascii="Times New Roman" w:hAnsi="Times New Roman" w:cs="Times New Roman"/>
          <w:sz w:val="24"/>
          <w:szCs w:val="24"/>
        </w:rPr>
        <w:t>08.10 Инвестиционный анализ и оценка рисков проекта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 Модуль "Планирование, координирование и нормативное обеспечение интегрированной комплексной деятельности подразделений по управлению рисками организации"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К.М.01.01 Правовые основы управления рисками организации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К.М.01.02 Интегрированный риск-менеджмент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К.М.01.03 Планирование, координирование деятельности подразделений по управлению рисками организации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К.М.01.04 Психология управления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К.М.01.ДВ.01 Элективные дисциплины(модули)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lastRenderedPageBreak/>
        <w:t>К.М.01.ДВ.01.01 Кадровая политика и стратегия управления персоналом организации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К.М.01.ДВ.01.02 Управление человеческими ресурсами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 Модуль "Эффективная коммуникация в управлении персоналом"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К.М.02.01 Мотивация и контроль эффективности работы сотрудников подразделений в сфере управления рисками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К.М.02.02 Аудит, оценка и аттестация работников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К.М.02.ДВ.01 Элективные дисциплины(модули)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К.М.02.ДВ.01.01 Корпоративное управление и корпоративная культура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К.М.02.ДВ.01.02 Корпоративная деловая и профессиональная этика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 Модуль "Интегрированная система управления рисками"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К.М.03.01 Управление организацией в чрезвычайных и кризисных ситуациях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К.М.03.02 Разработка, внедрение эксплуатация, поддержание устойчивого функционирования интегрированной системы управления рисками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К.М.03.03 Мониторинг и оценка качества риск-менеджмента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К.М.03.ДВ.01 Элективные дисциплины(модули)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К.М.03.ДВ.01.01 Информационные системы и технологии управления рисками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К.М.03.ДВ.01.02 Информационный консалтинг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 Модуль "Стратегическое управление процессами планирования и организации производства на уровне промышленной организации"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К.М.04.01 Стратегическое управление процессами планирования производственных ресурсов и производственных мощностей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К.М.04.02 Стратегическое управление процессами организационной и технологической модернизации производства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К.М.04.03 Стратегическое управление процессами конструкторской, технологической и организационной подготовки производства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К.М.04.04 Стратегическое управление процессами технического обслуживания и материально-технического обеспечения производства</w:t>
      </w:r>
    </w:p>
    <w:p w:rsidR="00332064" w:rsidRPr="00332064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ФТД.01 Финансовый риск-менеджмент</w:t>
      </w:r>
    </w:p>
    <w:p w:rsidR="00DF3FC8" w:rsidRDefault="00332064" w:rsidP="00332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064">
        <w:rPr>
          <w:rFonts w:ascii="Times New Roman" w:hAnsi="Times New Roman" w:cs="Times New Roman"/>
          <w:sz w:val="24"/>
          <w:szCs w:val="24"/>
        </w:rPr>
        <w:t>ФТД.02 Управление изменениями в организации</w:t>
      </w:r>
      <w:r w:rsidRPr="00332064">
        <w:rPr>
          <w:rFonts w:ascii="Times New Roman" w:hAnsi="Times New Roman" w:cs="Times New Roman"/>
          <w:sz w:val="24"/>
          <w:szCs w:val="24"/>
        </w:rPr>
        <w:tab/>
      </w:r>
    </w:p>
    <w:sectPr w:rsidR="00DF3FC8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05402"/>
    <w:rsid w:val="00332064"/>
    <w:rsid w:val="004744DC"/>
    <w:rsid w:val="004A738B"/>
    <w:rsid w:val="00547E43"/>
    <w:rsid w:val="00580D0E"/>
    <w:rsid w:val="00626287"/>
    <w:rsid w:val="0064717D"/>
    <w:rsid w:val="007244D9"/>
    <w:rsid w:val="007B2E0C"/>
    <w:rsid w:val="008F287E"/>
    <w:rsid w:val="009417EC"/>
    <w:rsid w:val="00B463FD"/>
    <w:rsid w:val="00C82EA0"/>
    <w:rsid w:val="00CF6263"/>
    <w:rsid w:val="00D32F06"/>
    <w:rsid w:val="00D669EB"/>
    <w:rsid w:val="00DA18D9"/>
    <w:rsid w:val="00DF3FC8"/>
    <w:rsid w:val="00EC1DD0"/>
    <w:rsid w:val="00F9766A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70CA"/>
  <w15:docId w15:val="{AE8314AE-1EC8-4AD5-A96A-ED1453C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12</cp:revision>
  <dcterms:created xsi:type="dcterms:W3CDTF">2022-12-08T05:18:00Z</dcterms:created>
  <dcterms:modified xsi:type="dcterms:W3CDTF">2023-07-13T09:24:00Z</dcterms:modified>
</cp:coreProperties>
</file>